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top w:w="15" w:type="dxa"/>
          <w:left w:w="15" w:type="dxa"/>
          <w:bottom w:w="15" w:type="dxa"/>
          <w:right w:w="15" w:type="dxa"/>
        </w:tblCellMar>
        <w:tblLook w:val="04A0"/>
      </w:tblPr>
      <w:tblGrid>
        <w:gridCol w:w="7321"/>
        <w:gridCol w:w="1130"/>
      </w:tblGrid>
      <w:tr w:rsidR="00135934" w:rsidRPr="00135934" w:rsidTr="00135934">
        <w:trPr>
          <w:tblCellSpacing w:w="0" w:type="dxa"/>
          <w:jc w:val="center"/>
        </w:trPr>
        <w:tc>
          <w:tcPr>
            <w:tcW w:w="4500" w:type="pct"/>
            <w:vMerge w:val="restart"/>
            <w:shd w:val="clear" w:color="auto" w:fill="DDDDDD"/>
            <w:vAlign w:val="center"/>
            <w:hideMark/>
          </w:tcPr>
          <w:p w:rsidR="00135934" w:rsidRPr="00135934" w:rsidRDefault="00135934" w:rsidP="00135934">
            <w:pPr>
              <w:spacing w:after="0" w:line="240" w:lineRule="auto"/>
              <w:rPr>
                <w:rFonts w:ascii="Times New Roman" w:eastAsia="Times New Roman" w:hAnsi="Times New Roman" w:cs="Times New Roman"/>
                <w:sz w:val="24"/>
                <w:szCs w:val="24"/>
              </w:rPr>
            </w:pPr>
            <w:r w:rsidRPr="00135934">
              <w:rPr>
                <w:rFonts w:ascii="Times New Roman" w:eastAsia="Times New Roman" w:hAnsi="Times New Roman" w:cs="Times New Roman"/>
                <w:b/>
                <w:bCs/>
                <w:sz w:val="24"/>
                <w:szCs w:val="24"/>
              </w:rPr>
              <w:t>Date:</w:t>
            </w:r>
            <w:r w:rsidRPr="00135934">
              <w:rPr>
                <w:rFonts w:ascii="Times New Roman" w:eastAsia="Times New Roman" w:hAnsi="Times New Roman" w:cs="Times New Roman"/>
                <w:sz w:val="24"/>
                <w:szCs w:val="24"/>
              </w:rPr>
              <w:t xml:space="preserve"> 29 Jan 2013 12:57:30 +0100  </w:t>
            </w:r>
            <w:r>
              <w:rPr>
                <w:rFonts w:ascii="Times New Roman" w:eastAsia="Times New Roman" w:hAnsi="Times New Roman" w:cs="Times New Roman"/>
                <w:noProof/>
                <w:color w:val="0000FF"/>
                <w:sz w:val="24"/>
                <w:szCs w:val="24"/>
              </w:rPr>
              <w:drawing>
                <wp:inline distT="0" distB="0" distL="0" distR="0">
                  <wp:extent cx="152400" cy="152400"/>
                  <wp:effectExtent l="0" t="0" r="0" b="0"/>
                  <wp:docPr id="1" name="Picture 1" descr="Download EPA 2013 - Poster Acceptance and Scheduling Notification A-495-0074-02585.msg">
                    <a:hlinkClick xmlns:a="http://schemas.openxmlformats.org/drawingml/2006/main" r:id="rId4" tooltip="&quot;Download EPA 2013 - Poster Acceptance and Scheduling Notification A-495-0074-02585.ms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EPA 2013 - Poster Acceptance and Scheduling Notification A-495-0074-02585.msg">
                            <a:hlinkClick r:id="rId4" tooltip="&quot;Download EPA 2013 - Poster Acceptance and Scheduling Notification A-495-0074-02585.msg&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From:</w:t>
            </w:r>
            <w:r w:rsidRPr="00135934">
              <w:rPr>
                <w:rFonts w:ascii="Times New Roman" w:eastAsia="Times New Roman" w:hAnsi="Times New Roman" w:cs="Times New Roman"/>
                <w:sz w:val="24"/>
                <w:szCs w:val="24"/>
              </w:rPr>
              <w:t xml:space="preserve"> </w:t>
            </w:r>
            <w:hyperlink r:id="rId6" w:tgtFrame="_blank" w:tooltip="google Search..." w:history="1">
              <w:r w:rsidRPr="00135934">
                <w:rPr>
                  <w:rFonts w:ascii="Times New Roman" w:eastAsia="Times New Roman" w:hAnsi="Times New Roman" w:cs="Times New Roman"/>
                  <w:color w:val="0000FF"/>
                  <w:sz w:val="24"/>
                  <w:szCs w:val="24"/>
                  <w:u w:val="single"/>
                </w:rPr>
                <w:t>EPA 2013&lt;epa2013@abstractserver.com&gt;</w:t>
              </w:r>
            </w:hyperlink>
            <w:r w:rsidRPr="00135934">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161925" cy="133350"/>
                  <wp:effectExtent l="19050" t="0" r="9525" b="0"/>
                  <wp:docPr id="2" name="Picture 2" descr="Import addresses epa2013@abstractserver.com">
                    <a:hlinkClick xmlns:a="http://schemas.openxmlformats.org/drawingml/2006/main" r:id="rId7" tooltip="&quot;Import addresses epa2013@abstractserver.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 addresses epa2013@abstractserver.com">
                            <a:hlinkClick r:id="rId7" tooltip="&quot;Import addresses epa2013@abstractserver.com&quot;"/>
                          </pic:cNvPr>
                          <pic:cNvPicPr>
                            <a:picLocks noChangeAspect="1" noChangeArrowheads="1"/>
                          </pic:cNvPicPr>
                        </pic:nvPicPr>
                        <pic:blipFill>
                          <a:blip r:embed="rId8"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13593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61925" cy="133350"/>
                  <wp:effectExtent l="19050" t="0" r="9525" b="0"/>
                  <wp:docPr id="3" name="Picture 3" descr="Block email epa2013@abstractserver.com">
                    <a:hlinkClick xmlns:a="http://schemas.openxmlformats.org/drawingml/2006/main" r:id="rId9" tooltip="&quot;Block email epa2013@abstractserver.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ck email epa2013@abstractserver.com">
                            <a:hlinkClick r:id="rId9" tooltip="&quot;Block email epa2013@abstractserver.com&quot;"/>
                          </pic:cNvPr>
                          <pic:cNvPicPr>
                            <a:picLocks noChangeAspect="1" noChangeArrowheads="1"/>
                          </pic:cNvPicPr>
                        </pic:nvPicPr>
                        <pic:blipFill>
                          <a:blip r:embed="rId10"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135934">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61925" cy="133350"/>
                  <wp:effectExtent l="19050" t="0" r="9525" b="0"/>
                  <wp:docPr id="4" name="Picture 4" descr="Block SMTP relay mail.documedias.com">
                    <a:hlinkClick xmlns:a="http://schemas.openxmlformats.org/drawingml/2006/main" r:id="rId11" tooltip="&quot;Block SMTP relay mail.documedia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 SMTP relay mail.documedias.com">
                            <a:hlinkClick r:id="rId11" tooltip="&quot;Block SMTP relay mail.documedias.com&quot;"/>
                          </pic:cNvPr>
                          <pic:cNvPicPr>
                            <a:picLocks noChangeAspect="1" noChangeArrowheads="1"/>
                          </pic:cNvPicPr>
                        </pic:nvPicPr>
                        <pic:blipFill>
                          <a:blip r:embed="rId12"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To:</w:t>
            </w:r>
            <w:r w:rsidRPr="00135934">
              <w:rPr>
                <w:rFonts w:ascii="Times New Roman" w:eastAsia="Times New Roman" w:hAnsi="Times New Roman" w:cs="Times New Roman"/>
                <w:sz w:val="24"/>
                <w:szCs w:val="24"/>
              </w:rPr>
              <w:t xml:space="preserve"> n-seyedfatemi@tums.ac.ir</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CC:</w:t>
            </w:r>
            <w:r w:rsidRPr="00135934">
              <w:rPr>
                <w:rFonts w:ascii="Times New Roman" w:eastAsia="Times New Roman" w:hAnsi="Times New Roman" w:cs="Times New Roman"/>
                <w:sz w:val="24"/>
                <w:szCs w:val="24"/>
              </w:rPr>
              <w:t xml:space="preserve"> nseyedfatemi@yahoo.com, n-seyedfatemi@tums.ac.ir, nseyedfatemi@yahoo.com</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Subject:</w:t>
            </w:r>
            <w:r w:rsidRPr="00135934">
              <w:rPr>
                <w:rFonts w:ascii="Times New Roman" w:eastAsia="Times New Roman" w:hAnsi="Times New Roman" w:cs="Times New Roman"/>
                <w:sz w:val="24"/>
                <w:szCs w:val="24"/>
              </w:rPr>
              <w:t xml:space="preserve"> EPA 2013 - Poster Acceptance and Scheduling Notification A-495-0074-02585 </w:t>
            </w:r>
          </w:p>
        </w:tc>
        <w:tc>
          <w:tcPr>
            <w:tcW w:w="500" w:type="pct"/>
            <w:shd w:val="clear" w:color="auto" w:fill="DDDDDD"/>
            <w:noWrap/>
            <w:hideMark/>
          </w:tcPr>
          <w:p w:rsidR="00135934" w:rsidRPr="00135934" w:rsidRDefault="00135934" w:rsidP="00135934">
            <w:pPr>
              <w:spacing w:after="0" w:line="240" w:lineRule="auto"/>
              <w:jc w:val="right"/>
              <w:rPr>
                <w:rFonts w:ascii="Times New Roman" w:eastAsia="Times New Roman" w:hAnsi="Times New Roman" w:cs="Times New Roman"/>
                <w:sz w:val="24"/>
                <w:szCs w:val="24"/>
              </w:rPr>
            </w:pPr>
            <w:hyperlink r:id="rId13" w:history="1">
              <w:r w:rsidRPr="00135934">
                <w:rPr>
                  <w:rFonts w:ascii="Times New Roman" w:eastAsia="Times New Roman" w:hAnsi="Times New Roman" w:cs="Times New Roman"/>
                  <w:color w:val="0000FF"/>
                  <w:sz w:val="24"/>
                  <w:szCs w:val="24"/>
                  <w:u w:val="single"/>
                </w:rPr>
                <w:t>All headers</w:t>
              </w:r>
            </w:hyperlink>
          </w:p>
        </w:tc>
      </w:tr>
      <w:tr w:rsidR="00135934" w:rsidRPr="00135934" w:rsidTr="00135934">
        <w:trPr>
          <w:tblCellSpacing w:w="0" w:type="dxa"/>
          <w:jc w:val="center"/>
        </w:trPr>
        <w:tc>
          <w:tcPr>
            <w:tcW w:w="0" w:type="auto"/>
            <w:vMerge/>
            <w:vAlign w:val="center"/>
            <w:hideMark/>
          </w:tcPr>
          <w:p w:rsidR="00135934" w:rsidRPr="00135934" w:rsidRDefault="00135934" w:rsidP="00135934">
            <w:pPr>
              <w:spacing w:after="0" w:line="240" w:lineRule="auto"/>
              <w:rPr>
                <w:rFonts w:ascii="Times New Roman" w:eastAsia="Times New Roman" w:hAnsi="Times New Roman" w:cs="Times New Roman"/>
                <w:sz w:val="24"/>
                <w:szCs w:val="24"/>
              </w:rPr>
            </w:pPr>
          </w:p>
        </w:tc>
        <w:tc>
          <w:tcPr>
            <w:tcW w:w="500" w:type="pct"/>
            <w:shd w:val="clear" w:color="auto" w:fill="DDDDDD"/>
            <w:noWrap/>
            <w:vAlign w:val="bottom"/>
            <w:hideMark/>
          </w:tcPr>
          <w:p w:rsidR="00135934" w:rsidRPr="00135934" w:rsidRDefault="00135934" w:rsidP="00135934">
            <w:pPr>
              <w:spacing w:after="0" w:line="240" w:lineRule="auto"/>
              <w:jc w:val="right"/>
              <w:rPr>
                <w:rFonts w:ascii="Times New Roman" w:eastAsia="Times New Roman" w:hAnsi="Times New Roman" w:cs="Times New Roman"/>
                <w:sz w:val="24"/>
                <w:szCs w:val="24"/>
              </w:rPr>
            </w:pPr>
            <w:r w:rsidRPr="00135934">
              <w:rPr>
                <w:rFonts w:ascii="Times New Roman" w:eastAsia="Times New Roman" w:hAnsi="Times New Roman" w:cs="Times New Roman"/>
                <w:sz w:val="24"/>
                <w:szCs w:val="24"/>
              </w:rPr>
              <w:t> </w:t>
            </w:r>
          </w:p>
        </w:tc>
      </w:tr>
      <w:tr w:rsidR="00135934" w:rsidRPr="00135934" w:rsidTr="00135934">
        <w:trPr>
          <w:tblCellSpacing w:w="0" w:type="dxa"/>
          <w:jc w:val="center"/>
        </w:trPr>
        <w:tc>
          <w:tcPr>
            <w:tcW w:w="5000" w:type="pct"/>
            <w:gridSpan w:val="2"/>
            <w:shd w:val="clear" w:color="auto" w:fill="EEEEEE"/>
            <w:vAlign w:val="center"/>
            <w:hideMark/>
          </w:tcPr>
          <w:tbl>
            <w:tblPr>
              <w:tblW w:w="5000" w:type="pct"/>
              <w:tblCellSpacing w:w="0" w:type="dxa"/>
              <w:tblCellMar>
                <w:top w:w="30" w:type="dxa"/>
                <w:left w:w="30" w:type="dxa"/>
                <w:bottom w:w="30" w:type="dxa"/>
                <w:right w:w="30" w:type="dxa"/>
              </w:tblCellMar>
              <w:tblLook w:val="04A0"/>
            </w:tblPr>
            <w:tblGrid>
              <w:gridCol w:w="8421"/>
            </w:tblGrid>
            <w:tr w:rsidR="00135934" w:rsidRPr="00135934">
              <w:trPr>
                <w:tblCellSpacing w:w="0" w:type="dxa"/>
              </w:trPr>
              <w:tc>
                <w:tcPr>
                  <w:tcW w:w="0" w:type="auto"/>
                  <w:vAlign w:val="center"/>
                  <w:hideMark/>
                </w:tcPr>
                <w:p w:rsidR="00135934" w:rsidRPr="00135934" w:rsidRDefault="00135934" w:rsidP="00135934">
                  <w:pPr>
                    <w:spacing w:after="0" w:line="240" w:lineRule="auto"/>
                    <w:rPr>
                      <w:rFonts w:ascii="Times New Roman" w:eastAsia="Times New Roman" w:hAnsi="Times New Roman" w:cs="Times New Roman"/>
                      <w:sz w:val="24"/>
                      <w:szCs w:val="24"/>
                    </w:rPr>
                  </w:pPr>
                  <w:r w:rsidRPr="00135934">
                    <w:rPr>
                      <w:rFonts w:ascii="Times New Roman" w:eastAsia="Times New Roman" w:hAnsi="Times New Roman" w:cs="Times New Roman"/>
                      <w:sz w:val="24"/>
                      <w:szCs w:val="24"/>
                    </w:rPr>
                    <w:t xml:space="preserve">Abstract Presentation Notification </w:t>
                  </w:r>
                  <w:r w:rsidRPr="00135934">
                    <w:rPr>
                      <w:rFonts w:ascii="Times New Roman" w:eastAsia="Times New Roman" w:hAnsi="Times New Roman" w:cs="Times New Roman"/>
                      <w:sz w:val="24"/>
                      <w:szCs w:val="24"/>
                    </w:rPr>
                    <w:br/>
                    <w:t xml:space="preserve">21st European Congress of Psychiatry </w:t>
                  </w:r>
                  <w:r w:rsidRPr="00135934">
                    <w:rPr>
                      <w:rFonts w:ascii="Times New Roman" w:eastAsia="Times New Roman" w:hAnsi="Times New Roman" w:cs="Times New Roman"/>
                      <w:sz w:val="24"/>
                      <w:szCs w:val="24"/>
                    </w:rPr>
                    <w:br/>
                    <w:t xml:space="preserve">Nice, France, 6-9 April 2013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Dear </w:t>
                  </w:r>
                  <w:proofErr w:type="spellStart"/>
                  <w:r w:rsidRPr="00135934">
                    <w:rPr>
                      <w:rFonts w:ascii="Times New Roman" w:eastAsia="Times New Roman" w:hAnsi="Times New Roman" w:cs="Times New Roman"/>
                      <w:sz w:val="24"/>
                      <w:szCs w:val="24"/>
                    </w:rPr>
                    <w:t>naiemeh</w:t>
                  </w:r>
                  <w:proofErr w:type="spellEnd"/>
                  <w:r w:rsidRPr="00135934">
                    <w:rPr>
                      <w:rFonts w:ascii="Times New Roman" w:eastAsia="Times New Roman" w:hAnsi="Times New Roman" w:cs="Times New Roman"/>
                      <w:sz w:val="24"/>
                      <w:szCs w:val="24"/>
                    </w:rPr>
                    <w:t xml:space="preserve"> </w:t>
                  </w:r>
                  <w:proofErr w:type="spellStart"/>
                  <w:r w:rsidRPr="00135934">
                    <w:rPr>
                      <w:rFonts w:ascii="Times New Roman" w:eastAsia="Times New Roman" w:hAnsi="Times New Roman" w:cs="Times New Roman"/>
                      <w:sz w:val="24"/>
                      <w:szCs w:val="24"/>
                    </w:rPr>
                    <w:t>Seyedfatemi</w:t>
                  </w:r>
                  <w:proofErr w:type="spellEnd"/>
                  <w:r w:rsidRPr="00135934">
                    <w:rPr>
                      <w:rFonts w:ascii="Times New Roman" w:eastAsia="Times New Roman" w:hAnsi="Times New Roman" w:cs="Times New Roman"/>
                      <w:sz w:val="24"/>
                      <w:szCs w:val="24"/>
                    </w:rPr>
                    <w:t>,</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We thank you for your interest in the forthcoming 21st European Congress of Psychiatry, </w:t>
                  </w:r>
                  <w:proofErr w:type="spellStart"/>
                  <w:r w:rsidRPr="00135934">
                    <w:rPr>
                      <w:rFonts w:ascii="Times New Roman" w:eastAsia="Times New Roman" w:hAnsi="Times New Roman" w:cs="Times New Roman"/>
                      <w:sz w:val="24"/>
                      <w:szCs w:val="24"/>
                    </w:rPr>
                    <w:t>organised</w:t>
                  </w:r>
                  <w:proofErr w:type="spellEnd"/>
                  <w:r w:rsidRPr="00135934">
                    <w:rPr>
                      <w:rFonts w:ascii="Times New Roman" w:eastAsia="Times New Roman" w:hAnsi="Times New Roman" w:cs="Times New Roman"/>
                      <w:sz w:val="24"/>
                      <w:szCs w:val="24"/>
                    </w:rPr>
                    <w:t xml:space="preserve"> in Nice, France, 6-9 April 2013.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On behalf of the Scientific </w:t>
                  </w:r>
                  <w:proofErr w:type="spellStart"/>
                  <w:r w:rsidRPr="00135934">
                    <w:rPr>
                      <w:rFonts w:ascii="Times New Roman" w:eastAsia="Times New Roman" w:hAnsi="Times New Roman" w:cs="Times New Roman"/>
                      <w:sz w:val="24"/>
                      <w:szCs w:val="24"/>
                    </w:rPr>
                    <w:t>Programme</w:t>
                  </w:r>
                  <w:proofErr w:type="spellEnd"/>
                  <w:r w:rsidRPr="00135934">
                    <w:rPr>
                      <w:rFonts w:ascii="Times New Roman" w:eastAsia="Times New Roman" w:hAnsi="Times New Roman" w:cs="Times New Roman"/>
                      <w:sz w:val="24"/>
                      <w:szCs w:val="24"/>
                    </w:rPr>
                    <w:t xml:space="preserve"> Committee (SPC), we are pleased to inform you that your abstract A-495-0074-02585 entitled </w:t>
                  </w:r>
                  <w:r w:rsidRPr="00135934">
                    <w:rPr>
                      <w:rFonts w:ascii="Times New Roman" w:eastAsia="Times New Roman" w:hAnsi="Times New Roman" w:cs="Times New Roman"/>
                      <w:b/>
                      <w:bCs/>
                      <w:sz w:val="24"/>
                      <w:szCs w:val="24"/>
                    </w:rPr>
                    <w:t>"THE EFFECT OF TEACHING PROGRAM ON BODY SATISFACTION OF BURN WOMEN"</w:t>
                  </w:r>
                  <w:r w:rsidRPr="00135934">
                    <w:rPr>
                      <w:rFonts w:ascii="Times New Roman" w:eastAsia="Times New Roman" w:hAnsi="Times New Roman" w:cs="Times New Roman"/>
                      <w:sz w:val="24"/>
                      <w:szCs w:val="24"/>
                    </w:rPr>
                    <w:t xml:space="preserve"> has been accepted for </w:t>
                  </w:r>
                  <w:r w:rsidRPr="00135934">
                    <w:rPr>
                      <w:rFonts w:ascii="Times New Roman" w:eastAsia="Times New Roman" w:hAnsi="Times New Roman" w:cs="Times New Roman"/>
                      <w:b/>
                      <w:bCs/>
                      <w:sz w:val="24"/>
                      <w:szCs w:val="24"/>
                    </w:rPr>
                    <w:t>POSTER PRESENTATION</w:t>
                  </w:r>
                  <w:r w:rsidRPr="00135934">
                    <w:rPr>
                      <w:rFonts w:ascii="Times New Roman" w:eastAsia="Times New Roman" w:hAnsi="Times New Roman" w:cs="Times New Roman"/>
                      <w:sz w:val="24"/>
                      <w:szCs w:val="24"/>
                    </w:rPr>
                    <w:t xml:space="preserve"> at the EPA2013.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Instructions on how to prepare posters can be found on the congress website at this direct link: http://www2.kenes.com/epa/sci/Pages/Information_Presenters.aspx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Please </w:t>
                  </w:r>
                  <w:proofErr w:type="gramStart"/>
                  <w:r w:rsidRPr="00135934">
                    <w:rPr>
                      <w:rFonts w:ascii="Times New Roman" w:eastAsia="Times New Roman" w:hAnsi="Times New Roman" w:cs="Times New Roman"/>
                      <w:sz w:val="24"/>
                      <w:szCs w:val="24"/>
                    </w:rPr>
                    <w:t>be</w:t>
                  </w:r>
                  <w:proofErr w:type="gramEnd"/>
                  <w:r w:rsidRPr="00135934">
                    <w:rPr>
                      <w:rFonts w:ascii="Times New Roman" w:eastAsia="Times New Roman" w:hAnsi="Times New Roman" w:cs="Times New Roman"/>
                      <w:sz w:val="24"/>
                      <w:szCs w:val="24"/>
                    </w:rPr>
                    <w:t xml:space="preserve"> sure to keep to these specifications.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Your poster should be displayed as per the poster board number in the Final </w:t>
                  </w:r>
                  <w:proofErr w:type="spellStart"/>
                  <w:r w:rsidRPr="00135934">
                    <w:rPr>
                      <w:rFonts w:ascii="Times New Roman" w:eastAsia="Times New Roman" w:hAnsi="Times New Roman" w:cs="Times New Roman"/>
                      <w:sz w:val="24"/>
                      <w:szCs w:val="24"/>
                    </w:rPr>
                    <w:t>Programme</w:t>
                  </w:r>
                  <w:proofErr w:type="spellEnd"/>
                  <w:r w:rsidRPr="00135934">
                    <w:rPr>
                      <w:rFonts w:ascii="Times New Roman" w:eastAsia="Times New Roman" w:hAnsi="Times New Roman" w:cs="Times New Roman"/>
                      <w:sz w:val="24"/>
                      <w:szCs w:val="24"/>
                    </w:rPr>
                    <w:t xml:space="preserve"> that you will receive at the Congress. Your poster is scheduled for presentation as follows: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Session Date: </w:t>
                  </w:r>
                  <w:r w:rsidRPr="00135934">
                    <w:rPr>
                      <w:rFonts w:ascii="Times New Roman" w:eastAsia="Times New Roman" w:hAnsi="Times New Roman" w:cs="Times New Roman"/>
                      <w:b/>
                      <w:bCs/>
                      <w:sz w:val="24"/>
                      <w:szCs w:val="24"/>
                    </w:rPr>
                    <w:t>08 April 2013</w:t>
                  </w:r>
                  <w:r w:rsidRPr="00135934">
                    <w:rPr>
                      <w:rFonts w:ascii="Times New Roman" w:eastAsia="Times New Roman" w:hAnsi="Times New Roman" w:cs="Times New Roman"/>
                      <w:sz w:val="24"/>
                      <w:szCs w:val="24"/>
                    </w:rPr>
                    <w:br/>
                    <w:t xml:space="preserve">Session Time: </w:t>
                  </w:r>
                  <w:r w:rsidRPr="00135934">
                    <w:rPr>
                      <w:rFonts w:ascii="Times New Roman" w:eastAsia="Times New Roman" w:hAnsi="Times New Roman" w:cs="Times New Roman"/>
                      <w:b/>
                      <w:bCs/>
                      <w:sz w:val="24"/>
                      <w:szCs w:val="24"/>
                    </w:rPr>
                    <w:t>08:00-18:30</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Posters may be mounted from the start of sessions on the date of presentation and must be removed at the conclusion of sessions the same day. Authors are requested to stand next to their poster boards during the coffee breaks and lunch breaks.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CONFIRMATION OF ATTENDANCE AND REGISTRATION TO THE CONGRESS</w:t>
                  </w:r>
                  <w:r w:rsidRPr="00135934">
                    <w:rPr>
                      <w:rFonts w:ascii="Times New Roman" w:eastAsia="Times New Roman" w:hAnsi="Times New Roman" w:cs="Times New Roman"/>
                      <w:sz w:val="24"/>
                      <w:szCs w:val="24"/>
                    </w:rPr>
                    <w:t xml:space="preserve">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The presenting author </w:t>
                  </w:r>
                  <w:proofErr w:type="spellStart"/>
                  <w:r w:rsidRPr="00135934">
                    <w:rPr>
                      <w:rFonts w:ascii="Times New Roman" w:eastAsia="Times New Roman" w:hAnsi="Times New Roman" w:cs="Times New Roman"/>
                      <w:i/>
                      <w:iCs/>
                      <w:sz w:val="24"/>
                      <w:szCs w:val="24"/>
                    </w:rPr>
                    <w:t>Naiemeh</w:t>
                  </w:r>
                  <w:proofErr w:type="spellEnd"/>
                  <w:r w:rsidRPr="00135934">
                    <w:rPr>
                      <w:rFonts w:ascii="Times New Roman" w:eastAsia="Times New Roman" w:hAnsi="Times New Roman" w:cs="Times New Roman"/>
                      <w:i/>
                      <w:iCs/>
                      <w:sz w:val="24"/>
                      <w:szCs w:val="24"/>
                    </w:rPr>
                    <w:t xml:space="preserve"> </w:t>
                  </w:r>
                  <w:proofErr w:type="spellStart"/>
                  <w:r w:rsidRPr="00135934">
                    <w:rPr>
                      <w:rFonts w:ascii="Times New Roman" w:eastAsia="Times New Roman" w:hAnsi="Times New Roman" w:cs="Times New Roman"/>
                      <w:i/>
                      <w:iCs/>
                      <w:sz w:val="24"/>
                      <w:szCs w:val="24"/>
                    </w:rPr>
                    <w:t>Seyedfatemi</w:t>
                  </w:r>
                  <w:proofErr w:type="spellEnd"/>
                  <w:r w:rsidRPr="00135934">
                    <w:rPr>
                      <w:rFonts w:ascii="Times New Roman" w:eastAsia="Times New Roman" w:hAnsi="Times New Roman" w:cs="Times New Roman"/>
                      <w:sz w:val="24"/>
                      <w:szCs w:val="24"/>
                    </w:rPr>
                    <w:t xml:space="preserve"> must confirm his/her attendance and register for the Congress.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1. If you have not already registered and paid your registration fees you are requested to do so online via the link: http://www2.kenes.com/epa/reg/Pages/reg.htm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lastRenderedPageBreak/>
                    <w:t xml:space="preserve">Only abstracts of participants who have registered and paid their registration fees by 20 February 2013 will be published in the Congress Final </w:t>
                  </w:r>
                  <w:proofErr w:type="spellStart"/>
                  <w:r w:rsidRPr="00135934">
                    <w:rPr>
                      <w:rFonts w:ascii="Times New Roman" w:eastAsia="Times New Roman" w:hAnsi="Times New Roman" w:cs="Times New Roman"/>
                      <w:b/>
                      <w:bCs/>
                      <w:sz w:val="24"/>
                      <w:szCs w:val="24"/>
                    </w:rPr>
                    <w:t>Programme</w:t>
                  </w:r>
                  <w:proofErr w:type="spellEnd"/>
                  <w:r w:rsidRPr="00135934">
                    <w:rPr>
                      <w:rFonts w:ascii="Times New Roman" w:eastAsia="Times New Roman" w:hAnsi="Times New Roman" w:cs="Times New Roman"/>
                      <w:b/>
                      <w:bCs/>
                      <w:sz w:val="24"/>
                      <w:szCs w:val="24"/>
                    </w:rPr>
                    <w:t xml:space="preserve"> and in an electronic supplement of EUROPEAN PSYCHIATRY, the official Journal of the European Psychiatric Association published by Elsevier.</w:t>
                  </w:r>
                  <w:r w:rsidRPr="00135934">
                    <w:rPr>
                      <w:rFonts w:ascii="Times New Roman" w:eastAsia="Times New Roman" w:hAnsi="Times New Roman" w:cs="Times New Roman"/>
                      <w:sz w:val="24"/>
                      <w:szCs w:val="24"/>
                    </w:rPr>
                    <w:t xml:space="preserve">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2. We also encourage you to book your accommodation promptly, as availability may be limited in some hotels. Click on http://www2.kenes.com/epa/acc/Pages/HotelAccommodation.aspx for more information on available hotels for the Congress.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Please do visit the congress website regularly at http://www.epa-congress.org/ for any updates or changes to the Scientific </w:t>
                  </w:r>
                  <w:proofErr w:type="spellStart"/>
                  <w:r w:rsidRPr="00135934">
                    <w:rPr>
                      <w:rFonts w:ascii="Times New Roman" w:eastAsia="Times New Roman" w:hAnsi="Times New Roman" w:cs="Times New Roman"/>
                      <w:sz w:val="24"/>
                      <w:szCs w:val="24"/>
                    </w:rPr>
                    <w:t>Programme</w:t>
                  </w:r>
                  <w:proofErr w:type="spellEnd"/>
                  <w:r w:rsidRPr="00135934">
                    <w:rPr>
                      <w:rFonts w:ascii="Times New Roman" w:eastAsia="Times New Roman" w:hAnsi="Times New Roman" w:cs="Times New Roman"/>
                      <w:sz w:val="24"/>
                      <w:szCs w:val="24"/>
                    </w:rPr>
                    <w:t xml:space="preserve">.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b/>
                      <w:bCs/>
                      <w:sz w:val="24"/>
                      <w:szCs w:val="24"/>
                    </w:rPr>
                    <w:t>FURTHER INFORMATION</w:t>
                  </w:r>
                  <w:r w:rsidRPr="00135934">
                    <w:rPr>
                      <w:rFonts w:ascii="Times New Roman" w:eastAsia="Times New Roman" w:hAnsi="Times New Roman" w:cs="Times New Roman"/>
                      <w:sz w:val="24"/>
                      <w:szCs w:val="24"/>
                    </w:rPr>
                    <w:t xml:space="preserve">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For technical questions regarding your abstract submission please contact epa2013@abstractserver.com.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For all other queries, please contact the secretariat at epa@kenes.com.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We do hope that you will be joining us in Nice for what promises to be a very stimulating and enjoyable Congress.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Yours sincerely, </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Prof. </w:t>
                  </w:r>
                  <w:proofErr w:type="spellStart"/>
                  <w:r w:rsidRPr="00135934">
                    <w:rPr>
                      <w:rFonts w:ascii="Times New Roman" w:eastAsia="Times New Roman" w:hAnsi="Times New Roman" w:cs="Times New Roman"/>
                      <w:sz w:val="24"/>
                      <w:szCs w:val="24"/>
                    </w:rPr>
                    <w:t>Danuta</w:t>
                  </w:r>
                  <w:proofErr w:type="spellEnd"/>
                  <w:r w:rsidRPr="00135934">
                    <w:rPr>
                      <w:rFonts w:ascii="Times New Roman" w:eastAsia="Times New Roman" w:hAnsi="Times New Roman" w:cs="Times New Roman"/>
                      <w:sz w:val="24"/>
                      <w:szCs w:val="24"/>
                    </w:rPr>
                    <w:t xml:space="preserve"> Wasserman</w:t>
                  </w:r>
                  <w:r w:rsidRPr="00135934">
                    <w:rPr>
                      <w:rFonts w:ascii="Times New Roman" w:eastAsia="Times New Roman" w:hAnsi="Times New Roman" w:cs="Times New Roman"/>
                      <w:sz w:val="24"/>
                      <w:szCs w:val="24"/>
                    </w:rPr>
                    <w:br/>
                    <w:t>EPA President</w:t>
                  </w:r>
                  <w:r w:rsidRPr="00135934">
                    <w:rPr>
                      <w:rFonts w:ascii="Times New Roman" w:eastAsia="Times New Roman" w:hAnsi="Times New Roman" w:cs="Times New Roman"/>
                      <w:sz w:val="24"/>
                      <w:szCs w:val="24"/>
                    </w:rPr>
                    <w:br/>
                    <w:t>SPC Chair, EPA 2013 Nice Congress</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Prof. Patrice Boyer, </w:t>
                  </w:r>
                  <w:r w:rsidRPr="00135934">
                    <w:rPr>
                      <w:rFonts w:ascii="Times New Roman" w:eastAsia="Times New Roman" w:hAnsi="Times New Roman" w:cs="Times New Roman"/>
                      <w:sz w:val="24"/>
                      <w:szCs w:val="24"/>
                    </w:rPr>
                    <w:br/>
                    <w:t>EPA Past President</w:t>
                  </w:r>
                  <w:r w:rsidRPr="00135934">
                    <w:rPr>
                      <w:rFonts w:ascii="Times New Roman" w:eastAsia="Times New Roman" w:hAnsi="Times New Roman" w:cs="Times New Roman"/>
                      <w:sz w:val="24"/>
                      <w:szCs w:val="24"/>
                    </w:rPr>
                    <w:br/>
                  </w:r>
                  <w:r w:rsidRPr="00135934">
                    <w:rPr>
                      <w:rFonts w:ascii="Times New Roman" w:eastAsia="Times New Roman" w:hAnsi="Times New Roman" w:cs="Times New Roman"/>
                      <w:sz w:val="24"/>
                      <w:szCs w:val="24"/>
                    </w:rPr>
                    <w:br/>
                    <w:t xml:space="preserve">Prof. Philippe </w:t>
                  </w:r>
                  <w:proofErr w:type="spellStart"/>
                  <w:r w:rsidRPr="00135934">
                    <w:rPr>
                      <w:rFonts w:ascii="Times New Roman" w:eastAsia="Times New Roman" w:hAnsi="Times New Roman" w:cs="Times New Roman"/>
                      <w:sz w:val="24"/>
                      <w:szCs w:val="24"/>
                    </w:rPr>
                    <w:t>Courtet</w:t>
                  </w:r>
                  <w:proofErr w:type="spellEnd"/>
                  <w:r w:rsidRPr="00135934">
                    <w:rPr>
                      <w:rFonts w:ascii="Times New Roman" w:eastAsia="Times New Roman" w:hAnsi="Times New Roman" w:cs="Times New Roman"/>
                      <w:sz w:val="24"/>
                      <w:szCs w:val="24"/>
                    </w:rPr>
                    <w:br/>
                    <w:t xml:space="preserve">Local </w:t>
                  </w:r>
                  <w:proofErr w:type="spellStart"/>
                  <w:r w:rsidRPr="00135934">
                    <w:rPr>
                      <w:rFonts w:ascii="Times New Roman" w:eastAsia="Times New Roman" w:hAnsi="Times New Roman" w:cs="Times New Roman"/>
                      <w:sz w:val="24"/>
                      <w:szCs w:val="24"/>
                    </w:rPr>
                    <w:t>Organising</w:t>
                  </w:r>
                  <w:proofErr w:type="spellEnd"/>
                  <w:r w:rsidRPr="00135934">
                    <w:rPr>
                      <w:rFonts w:ascii="Times New Roman" w:eastAsia="Times New Roman" w:hAnsi="Times New Roman" w:cs="Times New Roman"/>
                      <w:sz w:val="24"/>
                      <w:szCs w:val="24"/>
                    </w:rPr>
                    <w:t xml:space="preserve"> Committee (LOC) Chair, EPA 2013 Nice Congress </w:t>
                  </w:r>
                </w:p>
                <w:p w:rsidR="00135934" w:rsidRPr="00135934" w:rsidRDefault="00135934" w:rsidP="00135934">
                  <w:pPr>
                    <w:spacing w:after="0" w:line="240" w:lineRule="auto"/>
                    <w:rPr>
                      <w:rFonts w:ascii="Times New Roman" w:eastAsia="Times New Roman" w:hAnsi="Times New Roman" w:cs="Times New Roman"/>
                      <w:sz w:val="24"/>
                      <w:szCs w:val="24"/>
                    </w:rPr>
                  </w:pPr>
                  <w:r w:rsidRPr="00135934">
                    <w:rPr>
                      <w:rFonts w:ascii="Times New Roman" w:eastAsia="Times New Roman" w:hAnsi="Times New Roman" w:cs="Times New Roman"/>
                      <w:sz w:val="24"/>
                      <w:szCs w:val="24"/>
                    </w:rPr>
                    <w:br/>
                    <w:t xml:space="preserve">-- </w:t>
                  </w:r>
                  <w:r w:rsidRPr="00135934">
                    <w:rPr>
                      <w:rFonts w:ascii="Times New Roman" w:eastAsia="Times New Roman" w:hAnsi="Times New Roman" w:cs="Times New Roman"/>
                      <w:sz w:val="24"/>
                      <w:szCs w:val="24"/>
                    </w:rPr>
                    <w:br/>
                    <w:t xml:space="preserve">This message has been scanned for viruses and </w:t>
                  </w:r>
                  <w:r w:rsidRPr="00135934">
                    <w:rPr>
                      <w:rFonts w:ascii="Times New Roman" w:eastAsia="Times New Roman" w:hAnsi="Times New Roman" w:cs="Times New Roman"/>
                      <w:sz w:val="24"/>
                      <w:szCs w:val="24"/>
                    </w:rPr>
                    <w:br/>
                    <w:t xml:space="preserve">dangerous content by </w:t>
                  </w:r>
                  <w:hyperlink r:id="rId14" w:tgtFrame="_blank" w:history="1">
                    <w:proofErr w:type="spellStart"/>
                    <w:r w:rsidRPr="00135934">
                      <w:rPr>
                        <w:rFonts w:ascii="Times New Roman" w:eastAsia="Times New Roman" w:hAnsi="Times New Roman" w:cs="Times New Roman"/>
                        <w:b/>
                        <w:bCs/>
                        <w:color w:val="0000FF"/>
                        <w:sz w:val="24"/>
                        <w:szCs w:val="24"/>
                        <w:u w:val="single"/>
                      </w:rPr>
                      <w:t>MailScanner</w:t>
                    </w:r>
                    <w:proofErr w:type="spellEnd"/>
                  </w:hyperlink>
                  <w:r w:rsidRPr="00135934">
                    <w:rPr>
                      <w:rFonts w:ascii="Times New Roman" w:eastAsia="Times New Roman" w:hAnsi="Times New Roman" w:cs="Times New Roman"/>
                      <w:sz w:val="24"/>
                      <w:szCs w:val="24"/>
                    </w:rPr>
                    <w:t xml:space="preserve">, and is </w:t>
                  </w:r>
                  <w:r w:rsidRPr="00135934">
                    <w:rPr>
                      <w:rFonts w:ascii="Times New Roman" w:eastAsia="Times New Roman" w:hAnsi="Times New Roman" w:cs="Times New Roman"/>
                      <w:sz w:val="24"/>
                      <w:szCs w:val="24"/>
                    </w:rPr>
                    <w:br/>
                    <w:t xml:space="preserve">believed to be clean. </w:t>
                  </w:r>
                </w:p>
              </w:tc>
            </w:tr>
          </w:tbl>
          <w:p w:rsidR="00135934" w:rsidRPr="00135934" w:rsidRDefault="00135934" w:rsidP="00135934">
            <w:pPr>
              <w:spacing w:after="0" w:line="240" w:lineRule="auto"/>
              <w:rPr>
                <w:rFonts w:ascii="Times New Roman" w:eastAsia="Times New Roman" w:hAnsi="Times New Roman" w:cs="Times New Roman"/>
                <w:sz w:val="24"/>
                <w:szCs w:val="24"/>
              </w:rPr>
            </w:pPr>
          </w:p>
        </w:tc>
      </w:tr>
    </w:tbl>
    <w:p w:rsidR="009416BF" w:rsidRDefault="009416BF"/>
    <w:sectPr w:rsidR="009416BF" w:rsidSect="00941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934"/>
    <w:rsid w:val="00135934"/>
    <w:rsid w:val="009416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5934"/>
    <w:rPr>
      <w:color w:val="0000FF"/>
      <w:u w:val="single"/>
    </w:rPr>
  </w:style>
  <w:style w:type="paragraph" w:styleId="BalloonText">
    <w:name w:val="Balloon Text"/>
    <w:basedOn w:val="Normal"/>
    <w:link w:val="BalloonTextChar"/>
    <w:uiPriority w:val="99"/>
    <w:semiHidden/>
    <w:unhideWhenUsed/>
    <w:rsid w:val="0013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412536">
      <w:bodyDiv w:val="1"/>
      <w:marLeft w:val="0"/>
      <w:marRight w:val="0"/>
      <w:marTop w:val="0"/>
      <w:marBottom w:val="0"/>
      <w:divBdr>
        <w:top w:val="none" w:sz="0" w:space="0" w:color="auto"/>
        <w:left w:val="none" w:sz="0" w:space="0" w:color="auto"/>
        <w:bottom w:val="none" w:sz="0" w:space="0" w:color="auto"/>
        <w:right w:val="none" w:sz="0" w:space="0" w:color="auto"/>
      </w:divBdr>
      <w:divsChild>
        <w:div w:id="30686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ina.tums.ac.ir/cgi-bin/openwebmail/openwebmail-read.pl?sessionid=n-seyedfatemi*sina.tums.ac.ir-session-0.525245533880906&amp;folder=EPA&amp;page=2&amp;longpage=0&amp;sort=date_rev&amp;msgdatetype=sentdate&amp;keyword=&amp;searchtype=subject&amp;message_id=%3CSBS-SERVER-AUIxTC0H00005e33%40mail.documedias.com%3E&amp;action=readmessage&amp;attmode=simple&amp;headers=all&amp;convfrom=none.iso-8859-1" TargetMode="External"/><Relationship Id="rId3" Type="http://schemas.openxmlformats.org/officeDocument/2006/relationships/webSettings" Target="webSettings.xml"/><Relationship Id="rId7" Type="http://schemas.openxmlformats.org/officeDocument/2006/relationships/hyperlink" Target="http://sina.tums.ac.ir/cgi-bin/openwebmail/openwebmail-abook.pl?action=addreditform&amp;editformcaller=readmessage&amp;sessionid=n-seyedfatemi*sina.tums.ac.ir-session-0.525245533880906&amp;sort=date_rev&amp;msgdatetype=sentdate&amp;page=2&amp;folder=EPA&amp;message_id=%3CSBS-SERVER-AUIxTC0H00005e33%40mail.documedias.com%3E&amp;N.0.VALUE.GIVENNAME=EPA&amp;N.0.VALUE.FAMILYNAME=2013&amp;FN.0.VALUE=EPA%202013&amp;EMAIL.0.VALUE=epa2013%40abstractserver.com&amp;formchange=1" TargetMode="External"/><Relationship Id="rId12"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com/search?q=epa2013%40abstractserver.com" TargetMode="External"/><Relationship Id="rId11" Type="http://schemas.openxmlformats.org/officeDocument/2006/relationships/hyperlink" Target="http://sina.tums.ac.ir/cgi-bin/openwebmail/openwebmail-prefs.pl?action=addfilter&amp;sessionid=n-seyedfatemi*sina.tums.ac.ir-session-0.525245533880906&amp;sort=date_rev&amp;msgdatetype=sentdate&amp;page=2&amp;folder=EPA&amp;message_id=%3CSBS-SERVER-AUIxTC0H00005e33%40mail.documedias.com%3E&amp;priority=20&amp;ruletype=smtprelay&amp;include=include&amp;text=mail.documedias.com&amp;destination=mail-trash&amp;enable=1"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hyperlink" Target="http://sina.tums.ac.ir/cgi-bin/openwebmail/openwebmail-viewatt.pl/Unknown.msg?action=viewattachment&amp;sessionid=n-seyedfatemi*sina.tums.ac.ir-session-0.525245533880906&amp;message_id=%3CSBS-SERVER-AUIxTC0H00005e33%40mail.documedias.com%3E&amp;folder=EPA&amp;attachment_nodeid=all&amp;convfrom=none.iso-8859-1" TargetMode="External"/><Relationship Id="rId9" Type="http://schemas.openxmlformats.org/officeDocument/2006/relationships/hyperlink" Target="http://sina.tums.ac.ir/cgi-bin/openwebmail/openwebmail-prefs.pl?action=addfilter&amp;sessionid=n-seyedfatemi*sina.tums.ac.ir-session-0.525245533880906&amp;sort=date_rev&amp;msgdatetype=sentdate&amp;page=2&amp;folder=EPA&amp;message_id=%3CSBS-SERVER-AUIxTC0H00005e33%40mail.documedias.com%3E&amp;priority=20&amp;ruletype=from&amp;include=include&amp;text=epa2013%40abstractserver.com&amp;destination=mail-trash&amp;enable=1" TargetMode="External"/><Relationship Id="rId14" Type="http://schemas.openxmlformats.org/officeDocument/2006/relationships/hyperlink" Target="http://www.mailscanne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Compuray</dc:creator>
  <cp:keywords/>
  <dc:description/>
  <cp:lastModifiedBy>Compuray</cp:lastModifiedBy>
  <cp:revision>1</cp:revision>
  <dcterms:created xsi:type="dcterms:W3CDTF">2013-02-15T06:59:00Z</dcterms:created>
  <dcterms:modified xsi:type="dcterms:W3CDTF">2013-02-15T07:01:00Z</dcterms:modified>
</cp:coreProperties>
</file>